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BA" w:rsidRPr="00A741DF" w:rsidRDefault="001C6DBA">
      <w:pPr>
        <w:rPr>
          <w:sz w:val="24"/>
          <w:szCs w:val="24"/>
        </w:rPr>
      </w:pPr>
    </w:p>
    <w:p w:rsidR="005A1315" w:rsidRPr="00A741DF" w:rsidRDefault="005A1315" w:rsidP="005A1315">
      <w:pPr>
        <w:rPr>
          <w:b/>
          <w:sz w:val="24"/>
          <w:szCs w:val="24"/>
        </w:rPr>
      </w:pPr>
      <w:r w:rsidRPr="00A741DF">
        <w:rPr>
          <w:b/>
          <w:sz w:val="24"/>
          <w:szCs w:val="24"/>
        </w:rPr>
        <w:t xml:space="preserve">BI-County Community Action Programs, Inc. has the following position open in </w:t>
      </w:r>
      <w:r w:rsidR="00231F00" w:rsidRPr="00A741DF">
        <w:rPr>
          <w:b/>
          <w:sz w:val="24"/>
          <w:szCs w:val="24"/>
        </w:rPr>
        <w:t>Cass</w:t>
      </w:r>
      <w:r w:rsidRPr="00A741DF">
        <w:rPr>
          <w:b/>
          <w:sz w:val="24"/>
          <w:szCs w:val="24"/>
        </w:rPr>
        <w:t xml:space="preserve"> County:</w:t>
      </w:r>
    </w:p>
    <w:p w:rsidR="005A1315" w:rsidRPr="00A741DF" w:rsidRDefault="005A1315" w:rsidP="005A1315">
      <w:pPr>
        <w:rPr>
          <w:b/>
          <w:sz w:val="24"/>
          <w:szCs w:val="24"/>
        </w:rPr>
      </w:pPr>
    </w:p>
    <w:p w:rsidR="005A1315" w:rsidRPr="00A741DF" w:rsidRDefault="005A1315" w:rsidP="005A1315">
      <w:pPr>
        <w:rPr>
          <w:b/>
          <w:sz w:val="24"/>
          <w:szCs w:val="24"/>
        </w:rPr>
      </w:pPr>
    </w:p>
    <w:p w:rsidR="005A1315" w:rsidRPr="00A741DF" w:rsidRDefault="00A741DF" w:rsidP="005A1315">
      <w:pPr>
        <w:rPr>
          <w:rFonts w:asciiTheme="minorHAnsi" w:hAnsiTheme="minorHAnsi" w:cstheme="minorHAnsi"/>
          <w:b/>
          <w:sz w:val="24"/>
          <w:szCs w:val="24"/>
        </w:rPr>
      </w:pPr>
      <w:r w:rsidRPr="00A741DF">
        <w:rPr>
          <w:rFonts w:eastAsia="Calibri"/>
          <w:b/>
          <w:sz w:val="24"/>
          <w:szCs w:val="24"/>
        </w:rPr>
        <w:t>Early Head Start Family Coach</w:t>
      </w:r>
      <w:r w:rsidRPr="00A741DF">
        <w:rPr>
          <w:rFonts w:eastAsia="Calibri"/>
          <w:sz w:val="24"/>
          <w:szCs w:val="24"/>
        </w:rPr>
        <w:t xml:space="preserve">: for BI-CAP Head Start in </w:t>
      </w:r>
      <w:r w:rsidRPr="00A741DF">
        <w:rPr>
          <w:rFonts w:eastAsia="Calibri"/>
          <w:b/>
          <w:sz w:val="24"/>
          <w:szCs w:val="24"/>
        </w:rPr>
        <w:t>Backus/Cass County</w:t>
      </w:r>
      <w:r w:rsidRPr="00A741DF">
        <w:rPr>
          <w:rFonts w:eastAsia="Calibri"/>
          <w:sz w:val="24"/>
          <w:szCs w:val="24"/>
        </w:rPr>
        <w:t>. $13.78+/</w:t>
      </w:r>
      <w:proofErr w:type="spellStart"/>
      <w:r w:rsidRPr="00A741DF">
        <w:rPr>
          <w:rFonts w:eastAsia="Calibri"/>
          <w:sz w:val="24"/>
          <w:szCs w:val="24"/>
        </w:rPr>
        <w:t>hr</w:t>
      </w:r>
      <w:proofErr w:type="spellEnd"/>
      <w:r w:rsidRPr="00A741DF">
        <w:rPr>
          <w:rFonts w:eastAsia="Calibri"/>
          <w:sz w:val="24"/>
          <w:szCs w:val="24"/>
        </w:rPr>
        <w:t xml:space="preserve"> DOQ, 40 </w:t>
      </w:r>
      <w:proofErr w:type="spellStart"/>
      <w:r w:rsidRPr="00A741DF">
        <w:rPr>
          <w:rFonts w:eastAsia="Calibri"/>
          <w:sz w:val="24"/>
          <w:szCs w:val="24"/>
        </w:rPr>
        <w:t>hrs</w:t>
      </w:r>
      <w:proofErr w:type="spellEnd"/>
      <w:r w:rsidRPr="00A741DF">
        <w:rPr>
          <w:rFonts w:eastAsia="Calibri"/>
          <w:sz w:val="24"/>
          <w:szCs w:val="24"/>
        </w:rPr>
        <w:t>/</w:t>
      </w:r>
      <w:proofErr w:type="spellStart"/>
      <w:r w:rsidRPr="00A741DF">
        <w:rPr>
          <w:rFonts w:eastAsia="Calibri"/>
          <w:sz w:val="24"/>
          <w:szCs w:val="24"/>
        </w:rPr>
        <w:t>wk</w:t>
      </w:r>
      <w:proofErr w:type="spellEnd"/>
      <w:r w:rsidRPr="00A741DF">
        <w:rPr>
          <w:rFonts w:eastAsia="Calibri"/>
          <w:sz w:val="24"/>
          <w:szCs w:val="24"/>
        </w:rPr>
        <w:t xml:space="preserve"> w/benefits; year-round position. Requires Home Visitor or Infant/Toddler CDA. Prefers 2 or 4 year Early Childhood Education.</w:t>
      </w:r>
      <w:r w:rsidRPr="00A741DF">
        <w:rPr>
          <w:rFonts w:eastAsia="Calibri"/>
          <w:color w:val="1F497D"/>
          <w:sz w:val="24"/>
          <w:szCs w:val="24"/>
        </w:rPr>
        <w:t xml:space="preserve"> </w:t>
      </w:r>
      <w:r w:rsidRPr="00A741DF">
        <w:rPr>
          <w:rFonts w:eastAsia="Calibri"/>
          <w:sz w:val="24"/>
          <w:szCs w:val="24"/>
        </w:rPr>
        <w:t xml:space="preserve">Requires valid driver’s license, auto insurance and reliable transportation available to attend family home visits. Conducts </w:t>
      </w:r>
      <w:r w:rsidRPr="00A741DF">
        <w:rPr>
          <w:rFonts w:eastAsia="Calibri" w:cs="Arial"/>
          <w:bCs/>
          <w:sz w:val="24"/>
          <w:szCs w:val="24"/>
        </w:rPr>
        <w:t xml:space="preserve">ongoing interactions in home visits and socializations to help support and strengthen parents' or expectant parents’ abilities to nurture the healthy development of their children. </w:t>
      </w:r>
      <w:bookmarkStart w:id="0" w:name="_GoBack"/>
      <w:bookmarkEnd w:id="0"/>
      <w:r w:rsidR="005A1315" w:rsidRPr="00A741DF">
        <w:rPr>
          <w:rFonts w:asciiTheme="minorHAnsi" w:hAnsiTheme="minorHAnsi" w:cstheme="minorHAnsi"/>
          <w:b/>
          <w:sz w:val="24"/>
          <w:szCs w:val="24"/>
        </w:rPr>
        <w:t xml:space="preserve">Must have a strong commitment to BI-CAP’s values of collaboration, innovation and compassion as well as a respect for diversity. </w:t>
      </w:r>
      <w:r w:rsidR="005A1315" w:rsidRPr="00A741DF">
        <w:rPr>
          <w:b/>
          <w:bCs/>
          <w:sz w:val="24"/>
          <w:szCs w:val="24"/>
        </w:rPr>
        <w:t>Applicants must meet DHS &amp; MN Rule 3 licensing requirements.</w:t>
      </w:r>
      <w:r w:rsidR="005A1315" w:rsidRPr="00A741DF">
        <w:rPr>
          <w:b/>
          <w:sz w:val="24"/>
          <w:szCs w:val="24"/>
        </w:rPr>
        <w:t xml:space="preserve"> </w:t>
      </w:r>
      <w:r w:rsidR="005A1315" w:rsidRPr="00A741DF">
        <w:rPr>
          <w:rFonts w:asciiTheme="minorHAnsi" w:hAnsiTheme="minorHAnsi" w:cstheme="minorHAnsi"/>
          <w:b/>
          <w:sz w:val="24"/>
          <w:szCs w:val="24"/>
        </w:rPr>
        <w:t>Open until filled. EOE.</w:t>
      </w:r>
    </w:p>
    <w:p w:rsidR="005A1315" w:rsidRPr="00A741DF" w:rsidRDefault="005A1315" w:rsidP="005A1315">
      <w:pPr>
        <w:rPr>
          <w:rFonts w:asciiTheme="minorHAnsi" w:hAnsiTheme="minorHAnsi" w:cstheme="minorHAnsi"/>
          <w:b/>
          <w:sz w:val="24"/>
          <w:szCs w:val="24"/>
        </w:rPr>
      </w:pPr>
    </w:p>
    <w:p w:rsidR="005A1315" w:rsidRPr="00A741DF" w:rsidRDefault="005A1315" w:rsidP="005A1315">
      <w:pPr>
        <w:rPr>
          <w:b/>
          <w:sz w:val="24"/>
          <w:szCs w:val="24"/>
        </w:rPr>
      </w:pPr>
      <w:r w:rsidRPr="00A741DF">
        <w:rPr>
          <w:b/>
          <w:sz w:val="24"/>
          <w:szCs w:val="24"/>
        </w:rPr>
        <w:t xml:space="preserve">TO APPLY: Job Description and Application are available at: </w:t>
      </w:r>
      <w:proofErr w:type="gramStart"/>
      <w:r w:rsidRPr="00A741DF">
        <w:rPr>
          <w:b/>
          <w:sz w:val="24"/>
          <w:szCs w:val="24"/>
        </w:rPr>
        <w:t>www.bicap.org .</w:t>
      </w:r>
      <w:proofErr w:type="gramEnd"/>
      <w:r w:rsidRPr="00A741DF">
        <w:rPr>
          <w:b/>
          <w:sz w:val="24"/>
          <w:szCs w:val="24"/>
        </w:rPr>
        <w:t xml:space="preserve"> Send application and college transcripts to: BI-CAP, 6603 Bemidji Avenue N, Bemidji, MN 56601 or scan to: </w:t>
      </w:r>
      <w:hyperlink r:id="rId7" w:history="1">
        <w:r w:rsidRPr="00A741DF">
          <w:rPr>
            <w:rStyle w:val="Hyperlink"/>
            <w:b/>
            <w:sz w:val="24"/>
            <w:szCs w:val="24"/>
          </w:rPr>
          <w:t>jessica.wade@bicap.org</w:t>
        </w:r>
      </w:hyperlink>
    </w:p>
    <w:p w:rsidR="005A1315" w:rsidRPr="00A741DF" w:rsidRDefault="005A1315" w:rsidP="005A1315">
      <w:pPr>
        <w:rPr>
          <w:b/>
          <w:sz w:val="24"/>
          <w:szCs w:val="24"/>
        </w:rPr>
      </w:pPr>
    </w:p>
    <w:p w:rsidR="0073515C" w:rsidRPr="00A741DF" w:rsidRDefault="005A1315" w:rsidP="005A1315">
      <w:pPr>
        <w:rPr>
          <w:b/>
          <w:sz w:val="24"/>
          <w:szCs w:val="24"/>
        </w:rPr>
      </w:pPr>
      <w:r w:rsidRPr="00A741DF">
        <w:rPr>
          <w:b/>
          <w:sz w:val="24"/>
          <w:szCs w:val="24"/>
        </w:rPr>
        <w:t xml:space="preserve">For more information, please contact Jessica Wade at: </w:t>
      </w:r>
      <w:hyperlink r:id="rId8" w:history="1">
        <w:r w:rsidRPr="00A741DF">
          <w:rPr>
            <w:rStyle w:val="Hyperlink"/>
            <w:b/>
            <w:sz w:val="24"/>
            <w:szCs w:val="24"/>
          </w:rPr>
          <w:t>jessica.wade@bicap.org</w:t>
        </w:r>
      </w:hyperlink>
      <w:r w:rsidRPr="00A741DF">
        <w:rPr>
          <w:b/>
          <w:sz w:val="24"/>
          <w:szCs w:val="24"/>
        </w:rPr>
        <w:t>.</w:t>
      </w:r>
    </w:p>
    <w:sectPr w:rsidR="0073515C" w:rsidRPr="00A741DF" w:rsidSect="00453DB9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B9" w:rsidRDefault="00453DB9" w:rsidP="00453DB9">
      <w:r>
        <w:separator/>
      </w:r>
    </w:p>
  </w:endnote>
  <w:endnote w:type="continuationSeparator" w:id="0">
    <w:p w:rsidR="00453DB9" w:rsidRDefault="00453DB9" w:rsidP="0045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DBA" w:rsidRDefault="001C6DBA" w:rsidP="00FE0EFF">
    <w:pPr>
      <w:pStyle w:val="Footer"/>
      <w:spacing w:after="20" w:line="20" w:lineRule="atLea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DBA" w:rsidRPr="001C6DBA" w:rsidRDefault="00FE0EFF" w:rsidP="00FE0EFF">
    <w:pPr>
      <w:spacing w:after="40" w:line="20" w:lineRule="atLeast"/>
      <w:jc w:val="center"/>
      <w:rPr>
        <w:rFonts w:ascii="Helvetica" w:hAnsi="Helvetica"/>
        <w:b/>
        <w:color w:val="63BCCD" w:themeColor="accent1"/>
      </w:rPr>
    </w:pPr>
    <w:r>
      <w:rPr>
        <w:rFonts w:ascii="Helvetica" w:hAnsi="Helvetica"/>
        <w:b/>
        <w:noProof/>
        <w:color w:val="63BCCD" w:themeColor="accent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4833257</wp:posOffset>
          </wp:positionH>
          <wp:positionV relativeFrom="paragraph">
            <wp:posOffset>-654932</wp:posOffset>
          </wp:positionV>
          <wp:extent cx="2211065" cy="1519439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cap people swo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428" cy="1529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DBA" w:rsidRPr="001C6DBA">
      <w:rPr>
        <w:rFonts w:ascii="Helvetica" w:hAnsi="Helvetica"/>
        <w:b/>
        <w:color w:val="63BCCD" w:themeColor="accent1"/>
      </w:rPr>
      <w:t>Helping People. Changing Lives. Building Community.</w:t>
    </w:r>
  </w:p>
  <w:p w:rsidR="001C6DBA" w:rsidRDefault="001C6DBA" w:rsidP="00FE0EFF">
    <w:pPr>
      <w:spacing w:after="40" w:line="20" w:lineRule="atLeast"/>
      <w:jc w:val="center"/>
      <w:rPr>
        <w:rFonts w:ascii="Helvetica" w:hAnsi="Helvetica"/>
        <w:i/>
        <w:color w:val="847562" w:themeColor="accent3"/>
        <w:sz w:val="20"/>
      </w:rPr>
    </w:pPr>
    <w:r w:rsidRPr="001C6DBA">
      <w:rPr>
        <w:rFonts w:ascii="Helvetica" w:hAnsi="Helvetica"/>
        <w:i/>
        <w:color w:val="847562" w:themeColor="accent3"/>
        <w:sz w:val="20"/>
      </w:rPr>
      <w:t>Serving Beltrami and Cass Counties</w:t>
    </w:r>
  </w:p>
  <w:p w:rsidR="00FE0EFF" w:rsidRPr="001C6DBA" w:rsidRDefault="00FE0EFF" w:rsidP="00FE0EFF">
    <w:pPr>
      <w:spacing w:line="20" w:lineRule="atLeast"/>
      <w:jc w:val="center"/>
      <w:rPr>
        <w:rFonts w:ascii="Helvetica" w:hAnsi="Helvetica"/>
        <w:i/>
        <w:color w:val="847562" w:themeColor="accent3"/>
        <w:sz w:val="20"/>
      </w:rPr>
    </w:pPr>
  </w:p>
  <w:p w:rsidR="001C6DBA" w:rsidRPr="001C6DBA" w:rsidRDefault="001C6DBA" w:rsidP="00FE0EFF">
    <w:pPr>
      <w:spacing w:after="20" w:line="100" w:lineRule="atLeast"/>
      <w:jc w:val="center"/>
      <w:rPr>
        <w:rFonts w:ascii="Helvetica" w:hAnsi="Helvetica"/>
        <w:sz w:val="20"/>
      </w:rPr>
    </w:pPr>
    <w:r w:rsidRPr="001C6DBA">
      <w:rPr>
        <w:rFonts w:ascii="Helvetica" w:hAnsi="Helvetica"/>
        <w:sz w:val="20"/>
      </w:rPr>
      <w:t xml:space="preserve">Beltrami County: 6603 Bemidji Ave. N. Bemidji, MN 56601/P.O. Box 579, Bemidji, MN 56619 </w:t>
    </w:r>
    <w:r w:rsidR="00FE0EFF">
      <w:rPr>
        <w:rFonts w:ascii="Helvetica" w:hAnsi="Helvetica"/>
        <w:sz w:val="20"/>
      </w:rPr>
      <w:t xml:space="preserve">Phone: </w:t>
    </w:r>
    <w:r w:rsidRPr="001C6DBA">
      <w:rPr>
        <w:rFonts w:ascii="Helvetica" w:hAnsi="Helvetica"/>
        <w:sz w:val="20"/>
      </w:rPr>
      <w:t>1-800-332-7161</w:t>
    </w:r>
  </w:p>
  <w:p w:rsidR="00453DB9" w:rsidRPr="001C6DBA" w:rsidRDefault="001C6DBA" w:rsidP="00FE0EFF">
    <w:pPr>
      <w:spacing w:after="20" w:line="100" w:lineRule="atLeast"/>
      <w:jc w:val="center"/>
      <w:rPr>
        <w:sz w:val="20"/>
      </w:rPr>
    </w:pPr>
    <w:r w:rsidRPr="001C6DBA">
      <w:rPr>
        <w:rFonts w:ascii="Helvetica" w:hAnsi="Helvetica"/>
        <w:sz w:val="20"/>
      </w:rPr>
      <w:t xml:space="preserve">Cass County: 8245 Industrial Pk. Rd. NW/P.O. Box 995, Walker, MN 56484 </w:t>
    </w:r>
    <w:r w:rsidR="00FE0EFF">
      <w:rPr>
        <w:rFonts w:ascii="Helvetica" w:hAnsi="Helvetica"/>
        <w:sz w:val="20"/>
      </w:rPr>
      <w:t xml:space="preserve">Phone: </w:t>
    </w:r>
    <w:r w:rsidRPr="001C6DBA">
      <w:rPr>
        <w:rFonts w:ascii="Helvetica" w:hAnsi="Helvetica"/>
        <w:sz w:val="20"/>
      </w:rPr>
      <w:t>1-800-332-7135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B9" w:rsidRDefault="00453DB9" w:rsidP="00453DB9">
      <w:r>
        <w:separator/>
      </w:r>
    </w:p>
  </w:footnote>
  <w:footnote w:type="continuationSeparator" w:id="0">
    <w:p w:rsidR="00453DB9" w:rsidRDefault="00453DB9" w:rsidP="0045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DB9" w:rsidRDefault="00453DB9">
    <w:pPr>
      <w:pStyle w:val="Header"/>
    </w:pPr>
    <w:r>
      <w:rPr>
        <w:noProof/>
      </w:rPr>
      <w:drawing>
        <wp:inline distT="0" distB="0" distL="0" distR="0">
          <wp:extent cx="2238926" cy="123357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CAP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91"/>
                  <a:stretch/>
                </pic:blipFill>
                <pic:spPr bwMode="auto">
                  <a:xfrm>
                    <a:off x="0" y="0"/>
                    <a:ext cx="2271380" cy="1251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3DB9" w:rsidRPr="00FE0EFF" w:rsidRDefault="00453DB9" w:rsidP="00FE0EFF">
    <w:pPr>
      <w:pStyle w:val="Header"/>
      <w:spacing w:after="20" w:line="20" w:lineRule="atLeast"/>
      <w:jc w:val="center"/>
      <w:rPr>
        <w:rFonts w:ascii="Helvetica" w:hAnsi="Helvetica"/>
        <w:color w:val="63BCC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9"/>
    <w:rsid w:val="001C6DBA"/>
    <w:rsid w:val="00231F00"/>
    <w:rsid w:val="00265F29"/>
    <w:rsid w:val="00453DB9"/>
    <w:rsid w:val="0048453A"/>
    <w:rsid w:val="00487EB0"/>
    <w:rsid w:val="004C3392"/>
    <w:rsid w:val="00515324"/>
    <w:rsid w:val="005A1315"/>
    <w:rsid w:val="0073515C"/>
    <w:rsid w:val="007A62F8"/>
    <w:rsid w:val="00A741DF"/>
    <w:rsid w:val="00F43CFA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8051DF-F174-436C-A99B-F9B21D81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DB9"/>
  </w:style>
  <w:style w:type="paragraph" w:styleId="Footer">
    <w:name w:val="footer"/>
    <w:basedOn w:val="Normal"/>
    <w:link w:val="FooterChar"/>
    <w:uiPriority w:val="99"/>
    <w:unhideWhenUsed/>
    <w:rsid w:val="00453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DB9"/>
  </w:style>
  <w:style w:type="paragraph" w:styleId="BalloonText">
    <w:name w:val="Balloon Text"/>
    <w:basedOn w:val="Normal"/>
    <w:link w:val="BalloonTextChar"/>
    <w:uiPriority w:val="99"/>
    <w:semiHidden/>
    <w:unhideWhenUsed/>
    <w:rsid w:val="00515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1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wade@bica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ssica.wade@bica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ICAP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3BCCD"/>
      </a:accent1>
      <a:accent2>
        <a:srgbClr val="C0CC4A"/>
      </a:accent2>
      <a:accent3>
        <a:srgbClr val="847562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800A-0CD2-4CED-9041-89310D59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Bemidji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Virden</dc:creator>
  <cp:keywords/>
  <dc:description/>
  <cp:lastModifiedBy>Jessica Wade</cp:lastModifiedBy>
  <cp:revision>3</cp:revision>
  <cp:lastPrinted>2018-02-22T15:57:00Z</cp:lastPrinted>
  <dcterms:created xsi:type="dcterms:W3CDTF">2018-05-11T02:45:00Z</dcterms:created>
  <dcterms:modified xsi:type="dcterms:W3CDTF">2018-05-11T02:47:00Z</dcterms:modified>
</cp:coreProperties>
</file>